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00" w:before="49.9188232421875" w:line="360" w:lineRule="auto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Video 2: Sexual Self-Advocacy and People with Developmental Disabilities</w:t>
      </w:r>
    </w:p>
    <w:p w:rsidR="00000000" w:rsidDel="00000000" w:rsidP="00000000" w:rsidRDefault="00000000" w:rsidRPr="00000000" w14:paraId="00000002">
      <w:pPr>
        <w:widowControl w:val="0"/>
        <w:spacing w:after="200" w:before="49.9188232421875" w:line="360" w:lineRule="auto"/>
        <w:rPr/>
      </w:pPr>
      <w:hyperlink r:id="rId6">
        <w:r w:rsidDel="00000000" w:rsidR="00000000" w:rsidRPr="00000000">
          <w:rPr>
            <w:rFonts w:ascii="Arial" w:cs="Arial" w:eastAsia="Arial" w:hAnsi="Arial"/>
            <w:sz w:val="28"/>
            <w:szCs w:val="28"/>
            <w:rtl w:val="0"/>
          </w:rPr>
          <w:t xml:space="preserve">Video link:</w:t>
        </w:r>
      </w:hyperlink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28"/>
            <w:szCs w:val="28"/>
            <w:rtl w:val="0"/>
          </w:rPr>
          <w:t xml:space="preserve">https://youtu.be/Tc9VdCemhoM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The video starts with the words “Sexual Self-Advocacy” appearing on the screen. Then logos for Elevatus Training, the Self Advocacy Association of New York State (SANYS), and the Institute on Community Integration at the University of Minnesota appear. </w:t>
      </w:r>
    </w:p>
    <w:p w:rsidR="00000000" w:rsidDel="00000000" w:rsidP="00000000" w:rsidRDefault="00000000" w:rsidRPr="00000000" w14:paraId="00000004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Katherine, a certified sexuality educator, is talking. She is presented as a white woman with shoulder-length, curly blonde hair. She is wearing a fuschia eyelet blouse.</w:t>
      </w:r>
    </w:p>
    <w:p w:rsidR="00000000" w:rsidDel="00000000" w:rsidP="00000000" w:rsidRDefault="00000000" w:rsidRPr="00000000" w14:paraId="00000005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Carl, a self-advocate, is shown talking. He is presented as a man who is black with short black hair. He is wearing a light pink Hawaiian shirt with greenery and lemons and a white undershirt. He wears a gold chain around his neck and has a small lobe piercing. </w:t>
      </w:r>
    </w:p>
    <w:p w:rsidR="00000000" w:rsidDel="00000000" w:rsidP="00000000" w:rsidRDefault="00000000" w:rsidRPr="00000000" w14:paraId="00000006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Matthew, a self-advocate, is shown talking. He is presented as a man who is white with short, light brown hair. He is wearing a beige t-shirt. In his lap is a cell phone with a red phone case. He uses a motorized wheelchair. </w:t>
      </w:r>
    </w:p>
    <w:p w:rsidR="00000000" w:rsidDel="00000000" w:rsidP="00000000" w:rsidRDefault="00000000" w:rsidRPr="00000000" w14:paraId="00000007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Hannah, a self-advocate, is shown talking. She is presented as a woman who is white with dark brown hair pulled back into a ponytail. She is wearing a white dress with a colorful floral pattern on it. She wears glasses.</w:t>
      </w:r>
    </w:p>
    <w:p w:rsidR="00000000" w:rsidDel="00000000" w:rsidP="00000000" w:rsidRDefault="00000000" w:rsidRPr="00000000" w14:paraId="00000008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the words “What about Sexual Self-Advocacy?” appear.</w:t>
      </w:r>
    </w:p>
    <w:p w:rsidR="00000000" w:rsidDel="00000000" w:rsidP="00000000" w:rsidRDefault="00000000" w:rsidRPr="00000000" w14:paraId="0000000A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Marilyn is seen talking. She is a self-advocate and is presented as a woman with developmental disabilities. She is white, has short brown hair pulled back with a red headband, and is wearing a white T-shirt with the words “We stand together” on it.</w:t>
      </w:r>
    </w:p>
    <w:p w:rsidR="00000000" w:rsidDel="00000000" w:rsidP="00000000" w:rsidRDefault="00000000" w:rsidRPr="00000000" w14:paraId="0000000B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the words “Self-advocates share what sexual self-advocacy means to them” appear.</w:t>
      </w:r>
    </w:p>
    <w:p w:rsidR="00000000" w:rsidDel="00000000" w:rsidP="00000000" w:rsidRDefault="00000000" w:rsidRPr="00000000" w14:paraId="0000000C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Gwen, a self-advocate, is shown talking. She is presented as a woman who is white with short gray hair. She is wearing black glasses. She is wearing a bright pink zip-up fleece jacket with a light pink shirt with pink and blue flowers on it. She uses a motorized wheelchair. She is wearing a cross necklace. </w:t>
      </w:r>
    </w:p>
    <w:p w:rsidR="00000000" w:rsidDel="00000000" w:rsidP="00000000" w:rsidRDefault="00000000" w:rsidRPr="00000000" w14:paraId="0000000D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a still picture is shown of a young black boy in a red sweater and a young black girl in a teal sweater kissing a young adult black female on the cheek.</w:t>
      </w:r>
    </w:p>
    <w:p w:rsidR="00000000" w:rsidDel="00000000" w:rsidP="00000000" w:rsidRDefault="00000000" w:rsidRPr="00000000" w14:paraId="0000000E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a still picture is shown of a young adult black woman with shoulder-length hair in a black tank top with green fingerless gloves on. She is holding a mug in one hand and holding another person’s hand in the other hand. The person’s hand she is holding is a young adult black woman with shorter hair. She is wearing a grey-striped sweater and uses a wheelchair. </w:t>
      </w:r>
    </w:p>
    <w:p w:rsidR="00000000" w:rsidDel="00000000" w:rsidP="00000000" w:rsidRDefault="00000000" w:rsidRPr="00000000" w14:paraId="0000000F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Matthew, a self-advocate, is shown talking. He is presented as a man who is white with short, light brown hair. He is wearing</w:t>
      </w:r>
    </w:p>
    <w:p w:rsidR="00000000" w:rsidDel="00000000" w:rsidP="00000000" w:rsidRDefault="00000000" w:rsidRPr="00000000" w14:paraId="00000010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a beige t-shirt. In his lap is a cell phone with a red phone case. He uses a motorized wheelchair. </w:t>
      </w:r>
    </w:p>
    <w:p w:rsidR="00000000" w:rsidDel="00000000" w:rsidP="00000000" w:rsidRDefault="00000000" w:rsidRPr="00000000" w14:paraId="00000011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Eric, a self-advocate, is shown talking. He is presented as a man who is white with short brown hair. He is wearing black glasses and a blue short-sleeved polo shirt. </w:t>
      </w:r>
    </w:p>
    <w:p w:rsidR="00000000" w:rsidDel="00000000" w:rsidP="00000000" w:rsidRDefault="00000000" w:rsidRPr="00000000" w14:paraId="00000012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a still picture is shown of two young adults sitting on a blanket on the grass outside. One of the young adults is lying down, propped up on her arm. She wears colorful purple-patched pants, a blue tank top, and a purple bandana in her hair. The other young adult is sitting wearing pink pants and a pink tie-dye shirt. They are smiling and exchanging hand written notes.</w:t>
      </w:r>
    </w:p>
    <w:p w:rsidR="00000000" w:rsidDel="00000000" w:rsidP="00000000" w:rsidRDefault="00000000" w:rsidRPr="00000000" w14:paraId="00000013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Jessica, a self-advocate, is shown talking. She is presented as a woman who is white. She is wearing a white dress with red and beige flowers on it. She wears a large necklace with white flowers on it. In her blonde hair, she is wearing a large white flower.</w:t>
      </w:r>
    </w:p>
    <w:p w:rsidR="00000000" w:rsidDel="00000000" w:rsidP="00000000" w:rsidRDefault="00000000" w:rsidRPr="00000000" w14:paraId="00000014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Shanell, a self-advocate, is seen talking. She is presented as a woman who is black with black hair pulled back into a bun. She is wearing a white and blue denim button-down shirt and white pants. She is wearing silver hoop earrings and has a hoop nose ring. A blue lanyard with keys hangs around her neck. She uses a motorized wheelchair. </w:t>
      </w:r>
    </w:p>
    <w:p w:rsidR="00000000" w:rsidDel="00000000" w:rsidP="00000000" w:rsidRDefault="00000000" w:rsidRPr="00000000" w14:paraId="00000015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Candi, a self-advocate, is shown talking. She is presented as a woman who is white with brown hair with bangs. She is </w:t>
      </w:r>
    </w:p>
    <w:p w:rsidR="00000000" w:rsidDel="00000000" w:rsidP="00000000" w:rsidRDefault="00000000" w:rsidRPr="00000000" w14:paraId="00000016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wearing a white blouse with purple and blue flowers stitched on it. She wears glasses.</w:t>
      </w:r>
    </w:p>
    <w:p w:rsidR="00000000" w:rsidDel="00000000" w:rsidP="00000000" w:rsidRDefault="00000000" w:rsidRPr="00000000" w14:paraId="00000018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Matt, a self-advocate, is shown talking. He is presented as a white man wearing a black bandana dew rag with orange smiley faces. He also wears black glasses and a white T-shirt with the words “We stand together.” </w:t>
      </w:r>
    </w:p>
    <w:p w:rsidR="00000000" w:rsidDel="00000000" w:rsidP="00000000" w:rsidRDefault="00000000" w:rsidRPr="00000000" w14:paraId="00000019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Justin, a self-advocate, is shown. He is presented as a black man. He is bald and is wearing black glasses. He is wearing a pink short-sleeved polo shirt. </w:t>
      </w:r>
    </w:p>
    <w:p w:rsidR="00000000" w:rsidDel="00000000" w:rsidP="00000000" w:rsidRDefault="00000000" w:rsidRPr="00000000" w14:paraId="0000001A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Jimmy, a self-advocate, is seen using a screen reader. He is presented as an Asian man. He is wearing a black t-shirt that says, “MCC Monroe Community College.” He is wearing a navy blue baseball hat with red lettering that says, “Niagara Falls.” He has several tattoos on either arm. He uses a wheelchair. </w:t>
      </w:r>
    </w:p>
    <w:p w:rsidR="00000000" w:rsidDel="00000000" w:rsidP="00000000" w:rsidRDefault="00000000" w:rsidRPr="00000000" w14:paraId="0000001B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The next scene is a slow-motion video of a white adult man and a white adult female. The man has short brown hair and is wearing a white T-shirt. He is sitting in a wheelchair. The woman is wearing a purple tank top and black pants and is sitting on the man’s lap. The man has his arms around the woman’s waist, and the woman is stroking his hair.</w:t>
      </w:r>
    </w:p>
    <w:p w:rsidR="00000000" w:rsidDel="00000000" w:rsidP="00000000" w:rsidRDefault="00000000" w:rsidRPr="00000000" w14:paraId="0000001C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a still picture is shown of two people sitting next to each other. One is presented as a middle-aged white man. He is bald on the top of his head, has hair on the sides, and has a mustache. He is wearing a blue polo shirt. The other person is presented as a young adult white </w:t>
      </w:r>
    </w:p>
    <w:p w:rsidR="00000000" w:rsidDel="00000000" w:rsidP="00000000" w:rsidRDefault="00000000" w:rsidRPr="00000000" w14:paraId="0000001D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woman. She has brown hair and wears glasses. She is wearing a red polo and a maroon sweatshirt. The man has his arm around the shoulder of the woman, and they are both smiling.</w:t>
      </w:r>
    </w:p>
    <w:p w:rsidR="00000000" w:rsidDel="00000000" w:rsidP="00000000" w:rsidRDefault="00000000" w:rsidRPr="00000000" w14:paraId="0000001F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Jessica, a self-advocate, is shown talking. She is presented as a woman who is white. She is wearing a white dress with red and beige flowers on it. She wears a large necklace with white flowers on it. In her blonde hair, she is wearing a large white flower.</w:t>
      </w:r>
    </w:p>
    <w:p w:rsidR="00000000" w:rsidDel="00000000" w:rsidP="00000000" w:rsidRDefault="00000000" w:rsidRPr="00000000" w14:paraId="00000020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the words “As a sexual self-advocate:” appear.</w:t>
      </w:r>
    </w:p>
    <w:p w:rsidR="00000000" w:rsidDel="00000000" w:rsidP="00000000" w:rsidRDefault="00000000" w:rsidRPr="00000000" w14:paraId="00000021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Melissa, a self-advocate, is shown talking while words appear on the screen. Melissa is presented as a woman who is white. She has shorter brown hair and wears glasses. She is wearing a grey-striped, button-down tank top. The words appearing are “As a sexual self-advocate: My body is my own”</w:t>
      </w:r>
    </w:p>
    <w:p w:rsidR="00000000" w:rsidDel="00000000" w:rsidP="00000000" w:rsidRDefault="00000000" w:rsidRPr="00000000" w14:paraId="00000022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Katherine is shown talking again. The words appearing are “As a sexual self-advocate: My body is my own. Good information helps people make choices.”</w:t>
      </w:r>
    </w:p>
    <w:p w:rsidR="00000000" w:rsidDel="00000000" w:rsidP="00000000" w:rsidRDefault="00000000" w:rsidRPr="00000000" w14:paraId="00000023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Izzy, a self-advocate, is shown talking while more words appear. He is presented as a man who is black with short black hair and a black beard. He is wearing glasses and a gray heathered shirt with white, light gray, and dark gray stripes and gray pants. He uses a motorized wheelchair. The words appearing are “As a sexual self-advocate: My body is my own. Good information helps people make choices. I can speak up for what I want.”</w:t>
      </w:r>
    </w:p>
    <w:p w:rsidR="00000000" w:rsidDel="00000000" w:rsidP="00000000" w:rsidRDefault="00000000" w:rsidRPr="00000000" w14:paraId="00000024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Gwen is shown talking again. </w:t>
      </w:r>
    </w:p>
    <w:p w:rsidR="00000000" w:rsidDel="00000000" w:rsidP="00000000" w:rsidRDefault="00000000" w:rsidRPr="00000000" w14:paraId="00000026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Katherine is shown talking again. </w:t>
      </w:r>
    </w:p>
    <w:p w:rsidR="00000000" w:rsidDel="00000000" w:rsidP="00000000" w:rsidRDefault="00000000" w:rsidRPr="00000000" w14:paraId="00000027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 the next scene, the words “Sexual Self-Advocacy: Part of an empowerment series for seld-advocates, produced by the New York State Office for People With Developmental Disabilities and Elevatus Training in collaboration with the Self-Advocacy Asociation of New York State and the University of Minnesota’s Institue on Community Integration” appear. </w:t>
      </w:r>
    </w:p>
    <w:p w:rsidR="00000000" w:rsidDel="00000000" w:rsidP="00000000" w:rsidRDefault="00000000" w:rsidRPr="00000000" w14:paraId="00000028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Then logos for Elevatus Training, the Self Advocacy Association of New York State (SANYS), and the Institute on Community Integration at the University of Minnesota appear. </w:t>
      </w:r>
    </w:p>
    <w:p w:rsidR="00000000" w:rsidDel="00000000" w:rsidP="00000000" w:rsidRDefault="00000000" w:rsidRPr="00000000" w14:paraId="00000029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after="200" w:before="49.9188232421875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152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tabs>
        <w:tab w:val="center" w:leader="none" w:pos="4680"/>
        <w:tab w:val="right" w:leader="none" w:pos="9360"/>
      </w:tabs>
      <w:spacing w:after="200" w:line="360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-754060</wp:posOffset>
              </wp:positionH>
              <wp:positionV relativeFrom="paragraph">
                <wp:posOffset>-322260</wp:posOffset>
              </wp:positionV>
              <wp:extent cx="7498080" cy="13589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1625535" y="3740630"/>
                        <a:ext cx="7440930" cy="78740"/>
                      </a:xfrm>
                      <a:prstGeom prst="rect">
                        <a:avLst/>
                      </a:prstGeom>
                      <a:solidFill>
                        <a:srgbClr val="CC99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-754060</wp:posOffset>
              </wp:positionH>
              <wp:positionV relativeFrom="paragraph">
                <wp:posOffset>-322260</wp:posOffset>
              </wp:positionV>
              <wp:extent cx="7498080" cy="13589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98080" cy="1358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-754060</wp:posOffset>
              </wp:positionH>
              <wp:positionV relativeFrom="paragraph">
                <wp:posOffset>160338</wp:posOffset>
              </wp:positionV>
              <wp:extent cx="7498080" cy="24574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625535" y="3685703"/>
                        <a:ext cx="7440930" cy="18859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-754060</wp:posOffset>
              </wp:positionH>
              <wp:positionV relativeFrom="paragraph">
                <wp:posOffset>160338</wp:posOffset>
              </wp:positionV>
              <wp:extent cx="7498080" cy="24574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98080" cy="2457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1900237</wp:posOffset>
          </wp:positionH>
          <wp:positionV relativeFrom="paragraph">
            <wp:posOffset>-190494</wp:posOffset>
          </wp:positionV>
          <wp:extent cx="2157095" cy="391160"/>
          <wp:effectExtent b="0" l="0" r="0" t="0"/>
          <wp:wrapSquare wrapText="bothSides" distB="0" distT="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7095" cy="3911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sz w:val="2"/>
        <w:szCs w:val="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amaze.org/video/healthy-relationships-intersectionality/" TargetMode="External"/><Relationship Id="rId7" Type="http://schemas.openxmlformats.org/officeDocument/2006/relationships/hyperlink" Target="https://youtu.be/Tc9VdCemhoM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